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70" w:rsidRDefault="00A76070">
      <w:r w:rsidRPr="009E4F72">
        <w:rPr>
          <w:noProof/>
        </w:rPr>
        <w:drawing>
          <wp:inline distT="0" distB="0" distL="0" distR="0" wp14:anchorId="32EA6B3E" wp14:editId="6620F413">
            <wp:extent cx="1847850" cy="1127285"/>
            <wp:effectExtent l="0" t="0" r="0" b="0"/>
            <wp:docPr id="1" name="Picture 1" descr="U:\Documents\Marketing\New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Marketing\New 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72" cy="113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70" w:rsidRDefault="00A76070"/>
    <w:p w:rsidR="00A76070" w:rsidRDefault="00A76070">
      <w:bookmarkStart w:id="0" w:name="_GoBack"/>
      <w:bookmarkEnd w:id="0"/>
      <w:r>
        <w:t>June 3, 2021</w:t>
      </w:r>
    </w:p>
    <w:p w:rsidR="00A76070" w:rsidRDefault="00A76070">
      <w:r>
        <w:t>Press Release</w:t>
      </w:r>
    </w:p>
    <w:p w:rsidR="00A76070" w:rsidRDefault="00A76070"/>
    <w:p w:rsidR="00E76247" w:rsidRDefault="00B104F1">
      <w:r>
        <w:t>Martin County Hospital District has comp</w:t>
      </w:r>
      <w:r w:rsidR="004333BA">
        <w:t>l</w:t>
      </w:r>
      <w:r>
        <w:t xml:space="preserve">eted the refinancing of the District’s outstanding bonds for a lower interest rate.  This will create significant savings for the taxpayers of Martin County.  </w:t>
      </w:r>
    </w:p>
    <w:p w:rsidR="004333BA" w:rsidRDefault="00B104F1">
      <w:r>
        <w:t xml:space="preserve">The Series 2021 </w:t>
      </w:r>
      <w:r w:rsidR="004333BA">
        <w:t xml:space="preserve">bonds </w:t>
      </w:r>
      <w:proofErr w:type="gramStart"/>
      <w:r>
        <w:t>were sold</w:t>
      </w:r>
      <w:proofErr w:type="gramEnd"/>
      <w:r>
        <w:t xml:space="preserve"> via negotiated interest rates with the underwriters, led by SAMCO Capital Markets.  The final interest rate on the refinanced bonds is 2.31%.  These replace the Series </w:t>
      </w:r>
      <w:r w:rsidR="004333BA">
        <w:t xml:space="preserve">2011 </w:t>
      </w:r>
      <w:proofErr w:type="gramStart"/>
      <w:r w:rsidR="004333BA">
        <w:t>bonds which</w:t>
      </w:r>
      <w:proofErr w:type="gramEnd"/>
      <w:r w:rsidR="004333BA">
        <w:t xml:space="preserve"> had interest rates between 6.75% and 7.25%.  Based on the results of the bond sale, the refinancing will save $7,882,954 over the life of the transaction (over $500,000, annually through 2036).</w:t>
      </w:r>
    </w:p>
    <w:p w:rsidR="004333BA" w:rsidRDefault="004333BA">
      <w:r>
        <w:t xml:space="preserve">Chief Financial Officer, Tony Glisan stated, “we are pleased to be able </w:t>
      </w:r>
      <w:r w:rsidR="0044138B">
        <w:t xml:space="preserve">to </w:t>
      </w:r>
      <w:r>
        <w:t>obtain this savings for Martin County residents.  Moody’s Investment Service gave the bonds a rating of A3 and Fitch rated them at BBB+.  This shows the strong financial position of the Hospital District.”</w:t>
      </w:r>
    </w:p>
    <w:p w:rsidR="004333BA" w:rsidRDefault="004333BA">
      <w:r>
        <w:t xml:space="preserve">Proceeds from the Series 2011 bonds were used for the original construction cost of Martin County Hospital and Martin County Family Clinic located at 600 Interstate 20 East.  </w:t>
      </w:r>
    </w:p>
    <w:p w:rsidR="004333BA" w:rsidRDefault="004333BA">
      <w:r>
        <w:t xml:space="preserve">Specialized Public Finance, Inc. </w:t>
      </w:r>
      <w:r w:rsidR="00A4294D">
        <w:t>assisted with the refinancing.</w:t>
      </w:r>
    </w:p>
    <w:p w:rsidR="004333BA" w:rsidRDefault="004333BA"/>
    <w:sectPr w:rsidR="0043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0"/>
    <w:rsid w:val="004333BA"/>
    <w:rsid w:val="0044138B"/>
    <w:rsid w:val="00A4294D"/>
    <w:rsid w:val="00A76070"/>
    <w:rsid w:val="00B104F1"/>
    <w:rsid w:val="00B80680"/>
    <w:rsid w:val="00E76247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E60B"/>
  <w15:chartTrackingRefBased/>
  <w15:docId w15:val="{99EC66A6-856B-4C6B-8E32-68FB43D2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Cooke</dc:creator>
  <cp:keywords/>
  <dc:description/>
  <cp:lastModifiedBy>Nancy Cooke</cp:lastModifiedBy>
  <cp:revision>5</cp:revision>
  <dcterms:created xsi:type="dcterms:W3CDTF">2021-06-03T14:37:00Z</dcterms:created>
  <dcterms:modified xsi:type="dcterms:W3CDTF">2021-06-03T15:49:00Z</dcterms:modified>
</cp:coreProperties>
</file>